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inline distT="0" distB="0" distL="19050" distR="0">
            <wp:extent cx="1238250" cy="1009650"/>
            <wp:effectExtent l="0" t="0" r="0" b="0"/>
            <wp:docPr id="1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657350" cy="933450"/>
            <wp:effectExtent l="0" t="0" r="0" b="0"/>
            <wp:docPr id="2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0">
            <wp:extent cx="1638300" cy="866775"/>
            <wp:effectExtent l="0" t="0" r="0" b="0"/>
            <wp:docPr id="3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9525">
            <wp:extent cx="1362075" cy="866775"/>
            <wp:effectExtent l="0" t="0" r="0" b="0"/>
            <wp:docPr id="4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sz w:val="22"/>
          <w:szCs w:val="22"/>
        </w:rPr>
      </w:pPr>
      <w:r>
        <w:rPr/>
        <w:t xml:space="preserve"> </w:t>
      </w:r>
      <w:r>
        <w:rPr>
          <w:b/>
          <w:bCs/>
          <w:i/>
          <w:iCs/>
          <w:sz w:val="22"/>
          <w:szCs w:val="22"/>
        </w:rPr>
        <w:t xml:space="preserve">Главный Всероссийский экологический волонтерский марафон En+ Group «360 минут» в 2017 году включен в официальный список мероприятий Министерства природных ресурсов и экологии РФ, проводимых в рамках Года экологии и 100-летия Заповедной системы России.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Всероссийский волонтёрский экологический марафон «360 минут» вырос из акции «360 минут ради Байкала». Эту серию летних экомероприятий с ключевой акцией в начале сентября En+ Group организует седьмой год подряд.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самом начале волонтёрами акции были сто сотрудников компании, сейчас – тысячи людей, неравнодушных к судьбе уникальных природных уголков России. Неизменно одно – добровольцы «360 минут», примкнувшие к масштабному волонтёрскому движению, шесть часов занимаются уборкой мусора и благоустройством туристической среды для сохранения живописных природных мест. За шесть лет волонтёры акций «360 минут» подняли, вырыли и даже достали со дна Байкала мусор объёмом 4800 кубических метров. Весь он утилизирован и частично переработан. Кроме того, были облагорожены десятки заповедных зон, убраны несанкционированные свалки, сооружены экологические тропы, обустроены станции кольцевания птиц.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2017 году значительно расширена география экомарафона «360 минут». Кроме традиционных мест на Байкале в Иркутской области и Республике Бурятия, экомарафон затронет заповедники и национальные парки на территории Архангельской области, Красноярского, Приморского, Краснодарского, Забайкальского краев, а также на территории республики Хакасия. С марта по октябрь организаторами запланированы десятки экологических мероприятий с участием десятков тысяч волонтёров.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0">
            <wp:extent cx="6419850" cy="3895725"/>
            <wp:effectExtent l="0" t="0" r="0" b="0"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lineRule="auto" w:line="12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«В год столетия заповедной системы России мы серьезно расширили границы экомарафона и подключили к проекту новые заповедные территории, – говорит руководитель проектов устойчивого развития En+ Group Мария Грачёва. – Это тот посильный вклад, который каждый из нас может сделать в сохранение уникальных природных мест. Задача «360 минут» заключается не только в том, чтобы навести чистоту и порядок в заповедных уголках, но и сформировать личным примером ответственное отношение к природе большего числа людей».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Помимо традиционного «прочёсывания» побережья и уборки мусора волонтёры проделают работы по строительству экологических троп, обустройству на станции кольцевания птиц, устранят последствия деятельности рыбаков-браконьеров, высадят деревья. К акциям в течение всего лета и в сентябре может присоединиться любой желающий.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«Организация экомарафона «360 минут» – это наш вклад в будущее страны, – рассказывает директор по связям с общественностью En+ Group Елена Вишнякова. – Каждый год мы находим отклик у всё большего количества добровольцев, желающих стать волонтёрами всероссийского экологического движения».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Мероприятия главного всероссийского волонтёрского экомарафона En+ Group «360 минут» включены в официальный список мероприятий Министерства природных ресурсов и экологии РФ в рамках празднования 100-летия заповедной системы России. Партнёры акции: Национальный Фонд «Страна заповедная», межрегиональная общественная организация «Большая Байкальская Тропа», некоммерческое партнёрство «Защитим Байкал вместе» и коммуникационное агентство АГТ. Региональные партнеры акции: Байкальский государственный природный биосферный заповедник, Государственный природный заповедник «Хакасский», природный заповедник «Столбы», Сихотэ-Алинский заповедник, Даурский заповедник, Кавказский заповедник, заповедник «Саяно-Шушенский», национальный парк «Ергаки», заповедник «Утриш», Кенозерский национальный парк.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/>
        <w:drawing>
          <wp:inline distT="0" distB="0" distL="19050" distR="9525">
            <wp:extent cx="3819525" cy="2266950"/>
            <wp:effectExtent l="0" t="0" r="0" b="0"/>
            <wp:docPr id="6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/>
        <w:drawing>
          <wp:inline distT="0" distB="9525" distL="0" distR="0">
            <wp:extent cx="3886200" cy="2771775"/>
            <wp:effectExtent l="0" t="0" r="0" b="0"/>
            <wp:docPr id="7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История экомарафона «360 минут»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Ежегодно En+ Group организует и выводит волонтёров на экологические мероприятия, главная цель которых – сохранить уникальные и невероятно красивые заповедные уголки природы. Своим самым важным достижением проект считает тот факт, что мусора на ранее очищенных территориях появляется всё меньше и меньше. 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«360 минут ради Байкала» – 2011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En+ Group «360 минут ради Байкала» впервые прошла в 2011 году. Силами 101 сотрудника компании за шесть часов работы удалось очистить небольшую, но очень загрязнённую территорию на побережье Байкала.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шесть часов на мысе Улирба, ставшим местом стихийной свалки, добровольцы собрали почти 500 мешков с мусором и вывезли на полигон бытовых отходов в Еланцах.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Именно в этом году была создана традиция в начале сентября в конце туристического сезона собираться и в течение шести часов убирать мусор на берегах озера Байкал. Для многих волонтёров позже это стало доброй традицией – всей семьёй или с друзьями вместе с «360 минут» выезжать на уборку.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9525">
            <wp:extent cx="3362325" cy="2562225"/>
            <wp:effectExtent l="0" t="0" r="0" b="0"/>
            <wp:docPr id="8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2898140</wp:posOffset>
            </wp:positionH>
            <wp:positionV relativeFrom="paragraph">
              <wp:posOffset>150495</wp:posOffset>
            </wp:positionV>
            <wp:extent cx="3371850" cy="2286000"/>
            <wp:effectExtent l="0" t="0" r="0" b="0"/>
            <wp:wrapNone/>
            <wp:docPr id="9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«360 минут ради Байкала» – 2012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следующем году к сотрудникам En+ Group присоединились добровольцы – неравнодушные жители Иркутска. Всего на побережье Байкала в рамках акции вышло 420 волонтёров. Были очищены 22 точки в популярных туристических местах в Иркутской области и Республике Бурятия: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Территория острова Ольхон: лесные насаждения в поселке Хужир и берег озера в районе Шаман-камня (Иркутская область);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Бухты Бугульдейка, Малая Бугульдейка и Барханы (Иркутская область);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Берег Малого моря между поселками Курма и Сарма, мыс Хадарта (Иркутская область);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Побережье Байкала на территории Байкальского заповедника: берег озера возле речки Выдриная, в районе рек Переёмная и Дулиха, а также район порта (Республика Бурятия).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Акцию поддержала иркутская команда КВН «Раисы». Команда, несмотря на плотный график подготовки к игре в высшей лиге клуба, записала видеоролик в поддержку акции. «Мы иркутянки, мы любим Байкал! Обязанность каждого из нас – сохранить его красивым и чистым! Прожить 360 минут можно по-разному! Проживите их ради Байкала! Участвуйте в акции по сбору мусора 9 сентября!» – сказали «Раисы» в своем ролике. </w:t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9525">
            <wp:extent cx="3152775" cy="2105025"/>
            <wp:effectExtent l="0" t="0" r="0" b="0"/>
            <wp:docPr id="10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9525">
            <wp:extent cx="3152775" cy="2066925"/>
            <wp:effectExtent l="0" t="0" r="0" b="0"/>
            <wp:docPr id="11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«360 минут ради Байкала» – 2013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2013 году «360 минут ради Байкала» стала крупнейшей экологической акцией на берегу Байкала: более тысячи волонтёров собрали и отправили на утилизацию две тысячи 130-литровых мешков мусора, оставленного на побережье озера несознательными туристами. Также с Байкала был вывезен целый грузовик металлолома.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Среди волонтёров были сотрудники компаний En+ Group, студенты, участники экологических организаций и просто неравнодушные люди, зарегистрировавшиеся через сайт акции.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Сбор мусора проходил одновременно на двадцати территориях вокруг Байкала: базовые точки акции остались в районе бухты Бугульдейка, на берегу Малого моря между поселками Курма и Сарма и на территории Республики Бурятия – побережье в районе посёлка Танхой. Суммарно с побережья озера было вывезено более 24 полных мусоровозов. В местах уборки акции «360 минут ради Байкала» были установлены таблички, призывающие туристов не оставлять мусор.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году акция получила статус всероссийской: в Иркутск для участия в акции приехали волонтёры из таких городов России как Красноярск, Новосибирск, Барнаул, Улан-Удэ, Воронеж, Брянск, Новокузнецк, Москва. </w:t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0" distL="0" distR="9525">
            <wp:extent cx="3038475" cy="2343150"/>
            <wp:effectExtent l="0" t="0" r="0" b="0"/>
            <wp:docPr id="12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0">
            <wp:extent cx="3429000" cy="2466975"/>
            <wp:effectExtent l="0" t="0" r="0" b="0"/>
            <wp:docPr id="1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0">
            <wp:extent cx="3038475" cy="2466975"/>
            <wp:effectExtent l="0" t="0" r="0" b="0"/>
            <wp:docPr id="14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«360 минут ради Байкала» – 2014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2014 году всероссийская акция En+ Group «360 минут ради Байкала» объединила две тысячи волонтёров, которые в течение шести часов убрали мусор по всему берегу озера Байкал.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Среди волонтёров были не только жители Иркутской области и Республики Бурятия, но и волонтёры из Москвы, Санкт- Петербурга, Симферополя, Краснодара, Биробиджана, Красноярка, Новосибирска, Барнаула. Также в акции приняли участие жители Вьетнама, Польши, Германии, США и ОАЭ.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Группы численностью от 20 до 120 человек работали в Байкальске, Бугульдейке, Улан- Уде, Северо-Байкальске, Ангарске, Кабаново, Листвянке и в других населенных пунктах Иркутской области и Республики Бурятия. Впервые акция прошла в Селенгинске, Бабушкино, Кабанске, сёлах Байкальское и Холодное. Всего в 2014 году акция проходила на 28 точках.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волонтёрам «360 минут ради Байкала» присоединились водолазы Байкальского поисково-спасательного отряда, которые очистили от мусора дно озера на острове Ольхон в районе мыса Шаманка. Всего волонтёрами было ликвидировано 43 несанкционированных свалки и 27 «мусорных язв». Четыре тысячи мешков мусора, которые были собраны во время акции, спецмашины вывозили на полигоны бытовых отходов в течение нескольких дней. Также на переработку на пяти грузовиках было отправлено несколько десятков тонн крупногабаритного металлического лома.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Экологическая акция En+ Group «360 минут ради Байкала» прошла при поддержке Министерства природных ресурсов и экологии РФ и Русского географического общества. </w:t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0">
            <wp:extent cx="3181350" cy="2276475"/>
            <wp:effectExtent l="0" t="0" r="0" b="0"/>
            <wp:docPr id="15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0">
            <wp:extent cx="3181350" cy="2181225"/>
            <wp:effectExtent l="0" t="0" r="0" b="0"/>
            <wp:docPr id="16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0">
            <wp:extent cx="3181350" cy="2162175"/>
            <wp:effectExtent l="0" t="0" r="0" b="0"/>
            <wp:docPr id="17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181350" cy="2171700"/>
            <wp:effectExtent l="0" t="0" r="0" b="0"/>
            <wp:docPr id="18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«360 минут ради Байкала» – 2015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стала юбилейной – пятый раз компания En+ Group собрала волонтёров на берегах Байкала. Из акции одного дня за пять лет «360 минут ради Байкала» превратилась в экомарафон мероприятий, которые шли всё лето.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Началом экомарафона стали уборки на побережье Байкала 18 июня, 18 июля, 1 и 19 августа. В акциях принимали участие сотрудники ЕвроСибЭнерго, волонтёры из образовательного проекта En+ Group «Сердце Байкала – 2015», жители посёлков и отдыхающие на берегу туристы, которым предлагали участвовать в акции и выдавали инвентарь.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Всё лето организаторы «360 минут ради Байкала» обновляли специально созданную карту загрязнения побережья. Карта – это результат специального мониторинга состояния берегов Байкала со стороны Иркутской области и Республики Бурятия. На ней отмечали несанкционированные свалки бытового мусора, оставленного как местными жителями, так и туристами. Загрязненные места на карте в ходе марафона меняли цвет: по мере проведения уборок чёрные, загрязнённые точки превращались в зелёные. Карта позволила наглядно представить масштабы загрязненности региона и помогла проложить маршрут для работы волонтёров.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сентября прошла финальная акция экомарафона «360 минут ради Байкала». В этот день организатор акции – компания En+ Group – привлек к уборке в 53 точках на побережье озера более 5 тысяч волонтёров из Иркутска, Улан-Удэ, Красноярска, местных жителей близлежащих посёлков. Более 10 тысяч мешков, которые были собраны во время акции, спецтехникой вывезли на полигоны бытовых отходов. В тех точках, где это было возможно, мусор сортировался и сдавался в переработку. Были раскопаны и очищены более 35 мусорных язв и ликвидированы более 50 стихийных свалок.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Рекордное для акции количество мусора удалось собрать благодаря расширению географии и привлечению большего количества волонтёров. Добровольцами были очищены все территории заранее составленной карты загрязнённости берегов Байкала. Самой труднодоступной для волонтёров точкой уборки стал остров Ярки – попасть на него и вывезти мусор можно было только водным транспортом.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Специально для акции юные робототехники из школ Ангарска и Иркутска придумали и создали роботов, которые методично очищали побережье вместе с волонтёрами. </w:t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9525">
            <wp:extent cx="3190875" cy="2047875"/>
            <wp:effectExtent l="0" t="0" r="0" b="0"/>
            <wp:docPr id="19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9525">
            <wp:extent cx="3190875" cy="2124075"/>
            <wp:effectExtent l="0" t="0" r="0" b="0"/>
            <wp:docPr id="20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Помимо этого, волонтёрами акции при помощи спецтехники была снесена старая шлакоблочная постройка на берегу Байкала в районе порта в посёлке Танхой. Заброшенное здание постоянно становилось местом стихийной свалки в этом популярном туристическом месте на территории Байкальского государственного природного биосферного заповедника.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поддержали известные медийные персоны: Костя Цзю, Владислав Лисовец, группа «БандЭрос», Максим Покровский и Илья Лагутенко. В своих видео-обращениях они приглашали к участию в акции и выражали свое мнение о важности волонтёрского движения.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прошла при поддержке ЕвроСибЭнерго, Министерства природных ресурсов и экологии РФ и Русского географического общества. Партнёрами акции стали межрегиональная общественная организация «Большая байкальская тропа», некоммерческое партнёрство «Защитим Байкал вместе» и коммуникационное агентство АГТ. Региональные партнеры акции – Байкальский государственный природный биосферный заповедник, Прибайкальский национальный парк, Национальный фонд «Страна заповедная».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0" distL="0" distR="9525">
            <wp:extent cx="3171825" cy="2190750"/>
            <wp:effectExtent l="0" t="0" r="0" b="0"/>
            <wp:docPr id="21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171825" cy="2190750"/>
            <wp:effectExtent l="0" t="0" r="0" b="0"/>
            <wp:docPr id="22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«360 минут» – 2016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2016 году Всероссийский волонтёрский экомарафон «360 минут» существенно расширил свою географию. Акции экомарафона проходили в 126 точках пяти регионов России: на побережье Байкала в Иркутской области и Республике Бурятия, на особо охраняемых территориях заповедников «Хакасский», «Столбы», «Сихотэ-Алинский» и на территории Байкальского биосферного заповедника.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в 20 акциях экомарафона En+ Group в этом году приняли участие 16 000 волонтеров. За это время собрано и сдано в переработку 30 000 мешков мусора объемом 100 л каждый. Кроме этого, в июне была организована экспедиция, в результате которой волонтеры извлекли из Байкала 2 км сетей, брошенных браконьерами.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2016 году впервые был запущен проект по развитию корпоративного волонтерства. Среди участников акции на Байкале – 100 лучших корпоративных волонтеров из 9 регионов России – Московской, Кемеровской, Свердловской, Мурманской и Омской областей, Приморского, Красноярского и Алтайского краев, Республики Хакасия. Всего в акции приняли участие корпоративные волонтеры 14 крупных российских компаний, среди которых – Богучанская ГЭС, «Эльдорадо», «Норильский никель», «Нестле Россия», МТС, «Русал» и другие.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Свой вклад в уборку сделали и роботы, которых специально для «360 минут» собрали юные инженеры из Иркутска – участники программы «Робототехника: инженерно-технические кадры инновационной России», которую En+ Group реализует в партнерстве с Фондом Олега Дерипаска «Вольное дело». Команда Siberian Beast Иркутского энергетического колледжа разработала робота-сборщика с прицепом. Команда лицея Иркутского госуниверситета сделала летающего экоробота. Робототехники из третьей команды – T.REX – иркутской школы № 80 создали систему дистанционного мониторинга и уборки как мелкого, так и крупного мусора, состоящую из квадрокоптера-разведчика и робота-уборщика на колесах.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Финальной точкой экомарафона, проходившего в течение лета 2016 года, стала экологическая акция 10 сентября. 12 000 волонтеров вышли на уборку и благоустройство территорий на берегу Байкала и в заповедниках «Столбы» и «Хакасский». Только за один этот день 12 000 волонтеров собрали и вывезли на переработку 27 000 мешков мусора объемом 100 л каждый, что равно 114 «КамАЗам» мусора. Для этого волонтеры суммарно сделали 360 миллионов шагов и преодолели расстояние, которого было бы достаточно, чтобы 4,5 раза обогнуть земной шар (по данным шагомеров, выданных на акции добровольцам в этот день). </w:t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0">
            <wp:extent cx="3238500" cy="2047875"/>
            <wp:effectExtent l="0" t="0" r="0" b="0"/>
            <wp:docPr id="23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9525">
            <wp:extent cx="3190875" cy="2047875"/>
            <wp:effectExtent l="0" t="0" r="0" b="0"/>
            <wp:docPr id="24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этот день волонтеры убрали мусор с берегов 28 рек, связанных с Байкалом – в том числе, с берегов Ангары в черте Иркутска. В заповеднике «Столбы» добровольцы не только убирали мусор, но огораживали муравейники и счищали вандальные надписи со скал. В итоге, со скал исчезли надписи на площади более 100 кв. м. Было огорожено 10 муравейников и убрано малярного маркировочного скотча на протяжении 9-километровой Каштаковской тропы. В заповеднике «Хакасский» (Республика Хакасия) были очищены от мусора береговые линии озер Иткуль и Орловка, правый берег реки Абакан в Абазе.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экомарафон «360 минут» прошел в 116 точках в городских и сельских поселениях, расположенных на побережье Байкала и на водоемах, связанных с озером. Почетными гостями и участниками ключевой акции экомарафона в регионах стали: мэр города Красноярска Эдхам Акбулатов, генеральный директор ПАО «Иркутскэнерго» Олег Причко, вице-мэр города Иркутска Иван Носков, заместитель министра природных ресурсов и экологии Красноярского края Владимир Званцев, заместитель руководителя Администрации Улан-Удэ, председатель Комитета городского хозяйства Константин Мошковский.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Экомарафон «360 минут» в 2016 году поддержали певица МакSим, актриса Ольга Медынич, актер Константин Соловьев, группа «Город 312», выпускники Школы-студии МХАТ, телеведущий Александр Пушной, губернатор Иркутской области Сергей Левченко, генеральный директор En+ Group Максим Соков, Николай Дроздов, певица Глюкоза и олимпийская чемпионка Алла Шишкина.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Партнерами экомарафона выступили Фонд Олега Дерипаска «Вольное Дело», национальный фонд «Страна заповедная», некоммерческие партнерства «Большая байкальская тропа» и «Защитим Байкал вместе».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/>
        <w:drawing>
          <wp:inline distT="0" distB="9525" distL="0" distR="0">
            <wp:extent cx="3238500" cy="1990725"/>
            <wp:effectExtent l="0" t="0" r="0" b="0"/>
            <wp:docPr id="25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0">
            <wp:extent cx="3238500" cy="1990725"/>
            <wp:effectExtent l="0" t="0" r="0" b="0"/>
            <wp:docPr id="26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2017 году Всероссийский волонтёрский экомарафон «360 минут» расширит свою географию и численность. В нём примут участие несколько десятков тысяч человек на территории 8 регионов России. Мероприятия экомарафона будут проходить на территории Архангельской, Иркутской областей, Красноярского, Приморского, Краснодарского, Забайкальского краев, а также на территории республик Хакасия и Бурятия. К экомарафону подключатся десять заповедников и национальных парков России. Добровольцы «360 минут», примкнувшие к масштабному волонтёрскому движению, в рамках каждого экомероприятия будут шесть часов заниматься уборкой мусора и благоустройством туристической среды для сохранения живописных природных мест.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сентября 2017 года в 10.00 (площадь Победы) приглашаем жителей Качугского района принять участие в ключевой акции Всероссийского волонтерского экологического марафона «360 минут», организованного En + Group - ведущей российской индустриальной группой, объединяющей энергетические, горнорудные и металлургические активы. Стать добровольцем может любой желающий, неравнодушный к чистоте окружающего мира.</w:t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709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2" w:hanging="0"/>
        <w:jc w:val="both"/>
        <w:rPr>
          <w:rFonts w:cs="Times New Roman"/>
        </w:rPr>
      </w:pPr>
      <w:r>
        <w:rPr>
          <w:rFonts w:cs="Times New Roman"/>
        </w:rPr>
        <w:t>Год назад в нашем районе участниками экомарафона «360 минут» стали 138 жителей Качугского района. Неравнодушные добровольцы собрали на территориях своих поселений и сдали на утилизацию 184 мешка мусора. Наиболее активными были школьники, а также муниципальные образования Ангинского, Белоусовского, Бирюльского, Большетарельского, Бутаковского, Верхоленского, Карлукского, Качугского, Манзурского сельских поселений и Качугского городского поселения.</w:t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3705225" cy="2358390"/>
            <wp:effectExtent l="0" t="0" r="0" b="0"/>
            <wp:docPr id="27" name="Рисунок 34" descr="E:\РАБОТА\АКЦИИ\360 минут 2016\об отчете\ЭКО\фото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34" descr="E:\РАБОТА\АКЦИИ\360 минут 2016\об отчете\ЭКО\фото\IMG_069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3175">
            <wp:extent cx="3731260" cy="2562225"/>
            <wp:effectExtent l="0" t="0" r="0" b="0"/>
            <wp:docPr id="28" name="Рисунок 35" descr="E:\РАБОТА\АКЦИИ\360 минут 2016\об отчете\ЭКО\фото\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35" descr="E:\РАБОТА\АКЦИИ\360 минут 2016\об отчете\ЭКО\фото\IMG_069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2" w:hanging="0"/>
        <w:jc w:val="both"/>
        <w:rPr/>
      </w:pPr>
      <w:r>
        <w:rPr>
          <w:rFonts w:cs="Times New Roman"/>
        </w:rPr>
        <w:t>Учитывая высокую общественную значимость проекта, 5 сентября 2017 года приглашаем принять участие в экомарафоне всех желающих. Активно включиться в проект означает -  вместе не только очистить от мусора больше территорий, но и сформировать личным примером ответственное отношение к природе большего числа людей.</w:t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2" w:firstLine="993"/>
        <w:jc w:val="both"/>
        <w:rPr>
          <w:rFonts w:cs="Times New Roman"/>
        </w:rPr>
      </w:pPr>
      <w:r>
        <w:rPr>
          <w:rFonts w:cs="Times New Roman"/>
          <w:b/>
        </w:rPr>
        <w:t xml:space="preserve">Стать волонтером и направить для участия свои данные можно на электронную почту kachugecolog@yandex.ru, тел. 8-39540-31-2-12, сот.т. 89041157130, получить инвентарь, определиться с местом уборки - в администрации района, кабинет № 7 </w:t>
      </w:r>
      <w:r>
        <w:rPr>
          <w:rFonts w:cs="Times New Roman"/>
        </w:rPr>
        <w:t>(Шерстова Марина Гавриловна).</w:t>
      </w:r>
    </w:p>
    <w:p>
      <w:pPr>
        <w:pStyle w:val="Normal"/>
        <w:tabs>
          <w:tab w:val="left" w:pos="8931" w:leader="none"/>
        </w:tabs>
        <w:spacing w:lineRule="auto" w:line="240" w:before="0" w:after="0"/>
        <w:ind w:right="-2" w:firstLine="993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0" w:leader="none"/>
          <w:tab w:val="left" w:pos="851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b/>
          <w:sz w:val="36"/>
          <w:szCs w:val="36"/>
        </w:rPr>
        <w:t>Внимание!</w:t>
      </w:r>
      <w:r>
        <w:rPr>
          <w:sz w:val="24"/>
          <w:szCs w:val="24"/>
        </w:rPr>
        <w:t xml:space="preserve"> С собой на место уборки участникам можно рекомендовать взять термос с горячим чаем-кофе, печенье, шоколад, фрукты-овощи для перекусов. Готовить обед во время уборки будет некогда, поэтому на большой обеденный перерыв лучше заготовить также сухпаек.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взять с собой лекарства, одеваться в соответствии с погодными условиями. Если в акции принимают участие несовершеннолетние, то надо соразмерять их возможности.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Желательно, чтобы руководители на точках продумали дополнительные активности на акции – фотосъемку, организованный ужин-перекус, возможно, организовать конкурсы для сплочения группы - кто больше соберет мусора, кто найдет интереснее мусор, кто придумает, как удобнее и быстрее собирать мусор. Ведь эта акция должна стать не только полезной, но и оставить самые приятные впечатления.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будут заинтересованные люди, которые спонтанно, увидев, как работают участники, захотят к ним присоединиться, такую активность следует поощрять; сделать снимки, записать имена/фамилии, место работы/учебы, по возможности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Мусор собирается в мешки. Хорошо завязывается. Проводится пересчет мусора. Все наполненные мешки необходимо складировать в одну кучу. Провести фотосъемку. Если по итогам уборки будет мало мусора, то мешки можно будет забрать с собой и вывести до организованных мест складирования. 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Желательно до 8 сентября, предоставить по вышеназванным контактам отчетные материалы: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 менее 15 фотографий с каждой точки уборки. На фотографиях должны быть люди в промофутболках, флаги, чтобы было понятно, что это именно экомарафон «360 минут». Нужны снимки групповые – чтобы обозначить количество участников, крупно – интересный мусор, в конце акции – общую кучу мусора, динамичные кадры – волонтеров за уборкой.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участников акции. По возможности – ФИО участников, возраст, место работы–учебы,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 Обязательно - список организаций, участвовавших в акции.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 Отзывы от участников (яркие впечатления, пожелания, проблемы).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Объемы убранного мусора (желательно количество мешков), интересный, необычный мусор.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 Площадь очищенной территории.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  <w:t xml:space="preserve">Ведущий специалист по охране окружающей среды </w:t>
      </w:r>
    </w:p>
    <w:p>
      <w:pPr>
        <w:pStyle w:val="Normal"/>
        <w:tabs>
          <w:tab w:val="left" w:pos="8931" w:leader="none"/>
        </w:tabs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  <w:t xml:space="preserve">и экологическому контролю </w:t>
      </w:r>
    </w:p>
    <w:p>
      <w:pPr>
        <w:pStyle w:val="Normal"/>
        <w:tabs>
          <w:tab w:val="left" w:pos="8931" w:leader="none"/>
        </w:tabs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  <w:t xml:space="preserve">администрации муниципального района </w:t>
      </w:r>
    </w:p>
    <w:p>
      <w:pPr>
        <w:pStyle w:val="Normal"/>
        <w:tabs>
          <w:tab w:val="left" w:pos="8931" w:leader="none"/>
        </w:tabs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  <w:t>«Качугский район»</w:t>
      </w:r>
    </w:p>
    <w:p>
      <w:pPr>
        <w:pStyle w:val="Normal"/>
        <w:tabs>
          <w:tab w:val="left" w:pos="8931" w:leader="none"/>
        </w:tabs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  <w:t>М.Г. Шерстова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f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9705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970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705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71a03"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LibreOffice/5.4.1.2$Windows_x86 LibreOffice_project/ea7cb86e6eeb2bf3a5af73a8f7777ac570321527</Application>
  <Pages>12</Pages>
  <Words>2625</Words>
  <Characters>17512</Characters>
  <CharactersWithSpaces>20165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2017-08-23T05:38:00Z</dcterms:created>
  <dc:creator>Елена</dc:creator>
  <dc:description/>
  <dc:language>ru-RU</dc:language>
  <cp:lastModifiedBy/>
  <dcterms:modified xsi:type="dcterms:W3CDTF">2018-01-29T17:14:45Z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